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50038" w14:textId="530C1E0D" w:rsidR="007A56EA" w:rsidRPr="002E7A1B" w:rsidRDefault="00C97915" w:rsidP="00C97915">
      <w:pPr>
        <w:spacing w:after="0" w:line="240" w:lineRule="auto"/>
      </w:pPr>
      <w:r w:rsidRPr="002E7A1B">
        <w:t xml:space="preserve">Załącznik nr </w:t>
      </w:r>
      <w:r w:rsidR="002E7A1B" w:rsidRPr="002E7A1B">
        <w:t>5</w:t>
      </w:r>
      <w:r w:rsidRPr="002E7A1B">
        <w:t xml:space="preserve"> do zapytania ofertowego – wzór umowy</w:t>
      </w:r>
    </w:p>
    <w:p w14:paraId="3EBD9279" w14:textId="757BB095" w:rsidR="00C97915" w:rsidRPr="00F053B6" w:rsidRDefault="00F053B6" w:rsidP="00C97915">
      <w:pPr>
        <w:spacing w:after="0" w:line="240" w:lineRule="auto"/>
      </w:pPr>
      <w:r w:rsidRPr="00F053B6">
        <w:t xml:space="preserve">Nr postępowania: </w:t>
      </w:r>
      <w:r w:rsidR="007C740F">
        <w:t>1</w:t>
      </w:r>
      <w:r w:rsidR="002700C1">
        <w:t>3</w:t>
      </w:r>
      <w:r w:rsidRPr="00F053B6">
        <w:t>/2025/KPO/HORECA/MALBO</w:t>
      </w:r>
    </w:p>
    <w:p w14:paraId="092B83DE" w14:textId="77777777" w:rsidR="00C97915" w:rsidRDefault="00C97915" w:rsidP="0041491D">
      <w:pPr>
        <w:spacing w:after="0" w:line="240" w:lineRule="auto"/>
        <w:jc w:val="center"/>
        <w:rPr>
          <w:b/>
          <w:bCs/>
        </w:rPr>
      </w:pPr>
    </w:p>
    <w:p w14:paraId="77357793" w14:textId="00A65C31"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UMOWA NA DOSTAWĘ NOWYCH ŚRODKÓW TRWAŁYCH</w:t>
      </w:r>
    </w:p>
    <w:p w14:paraId="59394B5F" w14:textId="77777777" w:rsidR="00017A82" w:rsidRPr="0041491D" w:rsidRDefault="00017A82" w:rsidP="0041491D">
      <w:pPr>
        <w:spacing w:after="0" w:line="240" w:lineRule="auto"/>
        <w:jc w:val="both"/>
      </w:pPr>
    </w:p>
    <w:p w14:paraId="060D56DA" w14:textId="7B9433AD" w:rsidR="00017A82" w:rsidRPr="0041491D" w:rsidRDefault="00017A82" w:rsidP="0041491D">
      <w:pPr>
        <w:spacing w:after="0" w:line="240" w:lineRule="auto"/>
        <w:jc w:val="both"/>
      </w:pPr>
      <w:r w:rsidRPr="0041491D">
        <w:t>Zawarta dnia</w:t>
      </w:r>
      <w:r w:rsidR="0078658D" w:rsidRPr="0041491D">
        <w:t xml:space="preserve"> ............................</w:t>
      </w:r>
      <w:r w:rsidRPr="0041491D">
        <w:t xml:space="preserve"> w </w:t>
      </w:r>
      <w:r w:rsidR="0078658D" w:rsidRPr="0041491D">
        <w:t>............................</w:t>
      </w:r>
      <w:r w:rsidRPr="0041491D">
        <w:t xml:space="preserve"> pomiędzy:</w:t>
      </w:r>
    </w:p>
    <w:p w14:paraId="48C9ACC8" w14:textId="77777777" w:rsidR="00017A82" w:rsidRPr="0041491D" w:rsidRDefault="00017A82" w:rsidP="0041491D">
      <w:pPr>
        <w:spacing w:after="0" w:line="240" w:lineRule="auto"/>
        <w:jc w:val="both"/>
      </w:pPr>
    </w:p>
    <w:p w14:paraId="7BF64859" w14:textId="2173A288" w:rsidR="00017A82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Kupujący</w:t>
      </w:r>
      <w:r w:rsidR="008106D0">
        <w:rPr>
          <w:b/>
          <w:bCs/>
        </w:rPr>
        <w:t>m</w:t>
      </w:r>
      <w:r w:rsidR="00017A82" w:rsidRPr="0041491D">
        <w:rPr>
          <w:b/>
          <w:bCs/>
        </w:rPr>
        <w:t xml:space="preserve">:  </w:t>
      </w:r>
    </w:p>
    <w:p w14:paraId="6CC3B3CD" w14:textId="77777777" w:rsidR="00173F31" w:rsidRPr="008106D0" w:rsidRDefault="00173F31" w:rsidP="00173F31">
      <w:pPr>
        <w:widowControl w:val="0"/>
        <w:autoSpaceDE w:val="0"/>
        <w:autoSpaceDN w:val="0"/>
        <w:spacing w:after="0" w:line="240" w:lineRule="auto"/>
        <w:ind w:left="76" w:right="214"/>
        <w:rPr>
          <w:rFonts w:ascii="Calibri" w:eastAsia="Times New Roman" w:hAnsi="Calibri" w:cs="Calibri"/>
          <w:kern w:val="0"/>
          <w14:ligatures w14:val="none"/>
        </w:rPr>
      </w:pPr>
      <w:r w:rsidRPr="008106D0">
        <w:rPr>
          <w:rFonts w:ascii="Calibri" w:eastAsia="Times New Roman" w:hAnsi="Calibri" w:cs="Calibri"/>
          <w:kern w:val="0"/>
          <w14:ligatures w14:val="none"/>
        </w:rPr>
        <w:t>MALBO SPÓŁKA Z OGRANICZONĄ ODPOWIEDZIALNOŚCIĄ SPÓŁKA KOMANDYTOWA</w:t>
      </w:r>
    </w:p>
    <w:p w14:paraId="2AD5A9DF" w14:textId="77777777" w:rsidR="00173F31" w:rsidRPr="008106D0" w:rsidRDefault="00173F31" w:rsidP="00173F31">
      <w:pPr>
        <w:widowControl w:val="0"/>
        <w:autoSpaceDE w:val="0"/>
        <w:autoSpaceDN w:val="0"/>
        <w:spacing w:after="0" w:line="240" w:lineRule="auto"/>
        <w:ind w:left="76" w:right="214"/>
        <w:rPr>
          <w:rFonts w:ascii="Calibri" w:eastAsia="Times New Roman" w:hAnsi="Calibri" w:cs="Calibri"/>
          <w:kern w:val="0"/>
          <w14:ligatures w14:val="none"/>
        </w:rPr>
      </w:pPr>
      <w:r w:rsidRPr="008106D0">
        <w:rPr>
          <w:rFonts w:ascii="Calibri" w:eastAsia="Times New Roman" w:hAnsi="Calibri" w:cs="Calibri"/>
          <w:kern w:val="0"/>
          <w14:ligatures w14:val="none"/>
        </w:rPr>
        <w:t>ul. Rynek Dębnicki 3</w:t>
      </w:r>
    </w:p>
    <w:p w14:paraId="61E2A727" w14:textId="77777777" w:rsidR="00173F31" w:rsidRPr="008106D0" w:rsidRDefault="00173F31" w:rsidP="00173F31">
      <w:pPr>
        <w:widowControl w:val="0"/>
        <w:autoSpaceDE w:val="0"/>
        <w:autoSpaceDN w:val="0"/>
        <w:spacing w:after="0" w:line="240" w:lineRule="auto"/>
        <w:ind w:left="76" w:right="214"/>
        <w:rPr>
          <w:rFonts w:ascii="Calibri" w:eastAsia="Times New Roman" w:hAnsi="Calibri" w:cs="Calibri"/>
          <w:kern w:val="0"/>
          <w14:ligatures w14:val="none"/>
        </w:rPr>
      </w:pPr>
      <w:r w:rsidRPr="008106D0">
        <w:rPr>
          <w:rFonts w:ascii="Calibri" w:eastAsia="Times New Roman" w:hAnsi="Calibri" w:cs="Calibri"/>
          <w:kern w:val="0"/>
          <w14:ligatures w14:val="none"/>
        </w:rPr>
        <w:t>30-319 Kraków</w:t>
      </w:r>
    </w:p>
    <w:p w14:paraId="4F336686" w14:textId="77777777" w:rsidR="00173F31" w:rsidRPr="008106D0" w:rsidRDefault="00173F31" w:rsidP="00173F31">
      <w:pPr>
        <w:widowControl w:val="0"/>
        <w:autoSpaceDE w:val="0"/>
        <w:autoSpaceDN w:val="0"/>
        <w:spacing w:after="0" w:line="336" w:lineRule="auto"/>
        <w:rPr>
          <w:rFonts w:ascii="Calibri" w:eastAsia="Times New Roman" w:hAnsi="Calibri" w:cs="Calibri"/>
          <w:kern w:val="0"/>
          <w14:ligatures w14:val="none"/>
        </w:rPr>
      </w:pPr>
      <w:r w:rsidRPr="008106D0">
        <w:rPr>
          <w:rFonts w:ascii="Calibri" w:eastAsia="Times New Roman" w:hAnsi="Calibri" w:cs="Calibri"/>
          <w:kern w:val="0"/>
          <w14:ligatures w14:val="none"/>
        </w:rPr>
        <w:t xml:space="preserve">  NIP: 6762557359</w:t>
      </w:r>
    </w:p>
    <w:p w14:paraId="45DA8120" w14:textId="151CA5AC" w:rsidR="00017A82" w:rsidRPr="008106D0" w:rsidRDefault="00173F31" w:rsidP="0041491D">
      <w:pPr>
        <w:spacing w:after="0" w:line="240" w:lineRule="auto"/>
        <w:jc w:val="both"/>
        <w:rPr>
          <w:rFonts w:ascii="Calibri" w:hAnsi="Calibri" w:cs="Calibri"/>
        </w:rPr>
      </w:pPr>
      <w:r w:rsidRPr="008106D0">
        <w:rPr>
          <w:rFonts w:ascii="Calibri" w:hAnsi="Calibri" w:cs="Calibri"/>
        </w:rPr>
        <w:t xml:space="preserve">  T</w:t>
      </w:r>
      <w:r w:rsidR="00017A82" w:rsidRPr="008106D0">
        <w:rPr>
          <w:rFonts w:ascii="Calibri" w:hAnsi="Calibri" w:cs="Calibri"/>
        </w:rPr>
        <w:t xml:space="preserve">elefon: </w:t>
      </w:r>
      <w:r w:rsidRPr="008106D0">
        <w:rPr>
          <w:rFonts w:ascii="Calibri" w:hAnsi="Calibri" w:cs="Calibri"/>
        </w:rPr>
        <w:t>727 568 027</w:t>
      </w:r>
    </w:p>
    <w:p w14:paraId="6A987640" w14:textId="5599B77D" w:rsidR="00017A82" w:rsidRPr="00D80093" w:rsidRDefault="00173F31" w:rsidP="0041491D">
      <w:pPr>
        <w:spacing w:after="0" w:line="240" w:lineRule="auto"/>
        <w:jc w:val="both"/>
        <w:rPr>
          <w:rFonts w:ascii="Calibri" w:hAnsi="Calibri" w:cs="Calibri"/>
        </w:rPr>
      </w:pPr>
      <w:r w:rsidRPr="00D80093">
        <w:rPr>
          <w:rFonts w:ascii="Calibri" w:hAnsi="Calibri" w:cs="Calibri"/>
        </w:rPr>
        <w:t xml:space="preserve">  </w:t>
      </w:r>
      <w:r w:rsidR="00017A82" w:rsidRPr="00D80093">
        <w:rPr>
          <w:rFonts w:ascii="Calibri" w:hAnsi="Calibri" w:cs="Calibri"/>
        </w:rPr>
        <w:t xml:space="preserve">E-mail: </w:t>
      </w:r>
      <w:hyperlink r:id="rId7" w:history="1">
        <w:r w:rsidR="008106D0" w:rsidRPr="00D80093">
          <w:rPr>
            <w:rStyle w:val="Hipercze"/>
            <w:rFonts w:ascii="Calibri" w:hAnsi="Calibri" w:cs="Calibri"/>
          </w:rPr>
          <w:t>dotacja@przystanek-pierogarnia.pl</w:t>
        </w:r>
      </w:hyperlink>
    </w:p>
    <w:p w14:paraId="311257EE" w14:textId="77777777" w:rsidR="008106D0" w:rsidRPr="00D80093" w:rsidRDefault="008106D0" w:rsidP="0041491D">
      <w:pPr>
        <w:spacing w:after="0" w:line="240" w:lineRule="auto"/>
        <w:jc w:val="both"/>
        <w:rPr>
          <w:rFonts w:ascii="Calibri" w:hAnsi="Calibri" w:cs="Calibri"/>
        </w:rPr>
      </w:pPr>
    </w:p>
    <w:p w14:paraId="615FCB30" w14:textId="68C01EF7" w:rsidR="008106D0" w:rsidRPr="008106D0" w:rsidRDefault="008106D0" w:rsidP="0041491D">
      <w:pPr>
        <w:spacing w:after="0" w:line="240" w:lineRule="auto"/>
        <w:jc w:val="both"/>
        <w:rPr>
          <w:rFonts w:ascii="Calibri" w:hAnsi="Calibri" w:cs="Calibri"/>
        </w:rPr>
      </w:pPr>
      <w:r w:rsidRPr="008106D0">
        <w:rPr>
          <w:rFonts w:ascii="Calibri" w:hAnsi="Calibri" w:cs="Calibri"/>
        </w:rPr>
        <w:t>reprezentowany przez</w:t>
      </w:r>
    </w:p>
    <w:p w14:paraId="5C08102C" w14:textId="77777777" w:rsidR="008106D0" w:rsidRDefault="008106D0" w:rsidP="008106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kern w:val="0"/>
        </w:rPr>
      </w:pPr>
      <w:r>
        <w:rPr>
          <w:rFonts w:ascii="Calibri" w:hAnsi="Calibri" w:cs="Calibri"/>
          <w:kern w:val="0"/>
        </w:rPr>
        <w:t>Małgorzatę Rzepecką - Prezesa Spółki MALBO SP. Z O. O., będącą komplementariuszem i</w:t>
      </w:r>
    </w:p>
    <w:p w14:paraId="5FC867A0" w14:textId="3C6145DF" w:rsidR="008106D0" w:rsidRPr="008106D0" w:rsidRDefault="008106D0" w:rsidP="008106D0">
      <w:p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kern w:val="0"/>
        </w:rPr>
        <w:t>reprezentantem spółki MALBO SP. Z O.O. SP. K.</w:t>
      </w:r>
    </w:p>
    <w:p w14:paraId="70D53510" w14:textId="77777777" w:rsidR="008106D0" w:rsidRPr="008106D0" w:rsidRDefault="008106D0" w:rsidP="0041491D">
      <w:pPr>
        <w:spacing w:after="0" w:line="240" w:lineRule="auto"/>
        <w:jc w:val="both"/>
        <w:rPr>
          <w:rFonts w:ascii="Calibri" w:hAnsi="Calibri" w:cs="Calibri"/>
        </w:rPr>
      </w:pPr>
    </w:p>
    <w:p w14:paraId="75FD55FB" w14:textId="1EDA15BD" w:rsidR="00017A82" w:rsidRPr="008106D0" w:rsidRDefault="008106D0" w:rsidP="0041491D">
      <w:pPr>
        <w:spacing w:after="0" w:line="240" w:lineRule="auto"/>
        <w:jc w:val="both"/>
      </w:pPr>
      <w:r>
        <w:t>, a</w:t>
      </w:r>
    </w:p>
    <w:p w14:paraId="12D86B22" w14:textId="2F80A62A" w:rsidR="00017A82" w:rsidRPr="0041491D" w:rsidRDefault="0062476E" w:rsidP="0041491D">
      <w:pPr>
        <w:spacing w:after="0" w:line="240" w:lineRule="auto"/>
        <w:jc w:val="both"/>
        <w:rPr>
          <w:b/>
          <w:bCs/>
        </w:rPr>
      </w:pPr>
      <w:r w:rsidRPr="0041491D">
        <w:rPr>
          <w:b/>
          <w:bCs/>
        </w:rPr>
        <w:t>Sprzedający</w:t>
      </w:r>
      <w:r w:rsidR="008106D0">
        <w:rPr>
          <w:b/>
          <w:bCs/>
        </w:rPr>
        <w:t>m</w:t>
      </w:r>
      <w:r w:rsidR="00017A82" w:rsidRPr="0041491D">
        <w:rPr>
          <w:b/>
          <w:bCs/>
        </w:rPr>
        <w:t xml:space="preserve">:  </w:t>
      </w:r>
    </w:p>
    <w:p w14:paraId="1392AEE0" w14:textId="77777777" w:rsidR="00017A82" w:rsidRPr="0041491D" w:rsidRDefault="00017A82" w:rsidP="0041491D">
      <w:pPr>
        <w:spacing w:after="0" w:line="240" w:lineRule="auto"/>
        <w:jc w:val="both"/>
      </w:pPr>
      <w:r w:rsidRPr="0041491D">
        <w:t xml:space="preserve">[Pełna nazwa firmy]  </w:t>
      </w:r>
    </w:p>
    <w:p w14:paraId="7D4B91B3" w14:textId="77777777" w:rsidR="00017A82" w:rsidRPr="0041491D" w:rsidRDefault="00017A82" w:rsidP="0041491D">
      <w:pPr>
        <w:spacing w:after="0" w:line="240" w:lineRule="auto"/>
        <w:jc w:val="both"/>
      </w:pPr>
      <w:r w:rsidRPr="0041491D">
        <w:t xml:space="preserve">[Adres siedziby]  </w:t>
      </w:r>
    </w:p>
    <w:p w14:paraId="5721876C" w14:textId="77777777" w:rsidR="00017A82" w:rsidRPr="0041491D" w:rsidRDefault="00017A82" w:rsidP="0041491D">
      <w:pPr>
        <w:spacing w:after="0" w:line="240" w:lineRule="auto"/>
        <w:jc w:val="both"/>
      </w:pPr>
      <w:r w:rsidRPr="0041491D">
        <w:t xml:space="preserve">NIP: [Numer NIP]  </w:t>
      </w:r>
    </w:p>
    <w:p w14:paraId="3C551CC4" w14:textId="77777777" w:rsidR="00017A82" w:rsidRPr="0041491D" w:rsidRDefault="00017A82" w:rsidP="0041491D">
      <w:pPr>
        <w:spacing w:after="0" w:line="240" w:lineRule="auto"/>
        <w:jc w:val="both"/>
      </w:pPr>
      <w:r w:rsidRPr="0041491D">
        <w:t xml:space="preserve">Telefon: [Numer telefonu]  </w:t>
      </w:r>
    </w:p>
    <w:p w14:paraId="283D5F93" w14:textId="77777777" w:rsidR="00017A82" w:rsidRPr="008106D0" w:rsidRDefault="00017A82" w:rsidP="0041491D">
      <w:pPr>
        <w:spacing w:after="0" w:line="240" w:lineRule="auto"/>
        <w:jc w:val="both"/>
      </w:pPr>
      <w:r w:rsidRPr="008106D0">
        <w:t>E-mail: [Adres e-mail]</w:t>
      </w:r>
    </w:p>
    <w:p w14:paraId="5588521C" w14:textId="77777777" w:rsidR="00017A82" w:rsidRPr="008106D0" w:rsidRDefault="00017A82" w:rsidP="0041491D">
      <w:pPr>
        <w:spacing w:after="0" w:line="240" w:lineRule="auto"/>
        <w:jc w:val="both"/>
      </w:pPr>
    </w:p>
    <w:p w14:paraId="69C2CF7D" w14:textId="77777777"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1. Przedmiot umowy</w:t>
      </w:r>
    </w:p>
    <w:p w14:paraId="719EEE03" w14:textId="77777777" w:rsidR="00017A82" w:rsidRPr="0041491D" w:rsidRDefault="00017A82" w:rsidP="0041491D">
      <w:pPr>
        <w:spacing w:after="0" w:line="240" w:lineRule="auto"/>
        <w:jc w:val="both"/>
      </w:pPr>
    </w:p>
    <w:p w14:paraId="456F03C4" w14:textId="4EF04421" w:rsidR="006124D7" w:rsidRDefault="0062476E" w:rsidP="006124D7">
      <w:pPr>
        <w:pStyle w:val="Akapitzlist"/>
        <w:numPr>
          <w:ilvl w:val="0"/>
          <w:numId w:val="2"/>
        </w:numPr>
        <w:spacing w:after="0" w:line="240" w:lineRule="auto"/>
        <w:ind w:left="142" w:hanging="284"/>
        <w:jc w:val="both"/>
      </w:pPr>
      <w:r w:rsidRPr="006124D7">
        <w:rPr>
          <w:b/>
          <w:bCs/>
        </w:rPr>
        <w:t>Kupujący</w:t>
      </w:r>
      <w:r w:rsidRPr="0041491D">
        <w:t xml:space="preserve"> </w:t>
      </w:r>
      <w:r w:rsidR="00017A82" w:rsidRPr="0041491D">
        <w:t xml:space="preserve">zleca, a </w:t>
      </w:r>
      <w:r w:rsidRPr="006124D7">
        <w:rPr>
          <w:b/>
          <w:bCs/>
        </w:rPr>
        <w:t>Sprzedający</w:t>
      </w:r>
      <w:r w:rsidR="00017A82" w:rsidRPr="0041491D">
        <w:t xml:space="preserve"> zobowiązuje się do dostawy</w:t>
      </w:r>
      <w:r w:rsidR="00B350FE">
        <w:t xml:space="preserve"> / instalacji/uruchomienia</w:t>
      </w:r>
      <w:r w:rsidR="00017A82" w:rsidRPr="0041491D">
        <w:t xml:space="preserve"> nowych środków trwałych </w:t>
      </w:r>
    </w:p>
    <w:p w14:paraId="791DCFBD" w14:textId="6B36EE84" w:rsidR="00017A82" w:rsidRPr="001E679B" w:rsidRDefault="00794331" w:rsidP="006124D7">
      <w:pPr>
        <w:spacing w:after="0" w:line="240" w:lineRule="auto"/>
        <w:jc w:val="both"/>
      </w:pPr>
      <w:r>
        <w:t>…………………………………………………………………………………………………………………………….</w:t>
      </w:r>
      <w:r w:rsidR="00017A82" w:rsidRPr="001E679B">
        <w:rPr>
          <w:rFonts w:cs="Times New Roman"/>
        </w:rPr>
        <w:t xml:space="preserve">zgodnych z zakresem </w:t>
      </w:r>
      <w:r w:rsidR="00837966" w:rsidRPr="001E679B">
        <w:rPr>
          <w:rFonts w:cs="Times New Roman"/>
        </w:rPr>
        <w:t>i</w:t>
      </w:r>
      <w:r w:rsidR="00017A82" w:rsidRPr="001E679B">
        <w:rPr>
          <w:rFonts w:cs="Times New Roman"/>
        </w:rPr>
        <w:t xml:space="preserve"> specyfikacją zawartą w Zapytaniu Ofertowym nr </w:t>
      </w:r>
      <w:r w:rsidR="007C740F">
        <w:rPr>
          <w:rFonts w:eastAsia="Calibri" w:cs="Times New Roman"/>
          <w:b/>
        </w:rPr>
        <w:t>1</w:t>
      </w:r>
      <w:r w:rsidR="00D62B62">
        <w:rPr>
          <w:rFonts w:eastAsia="Calibri" w:cs="Times New Roman"/>
          <w:b/>
        </w:rPr>
        <w:t>3</w:t>
      </w:r>
      <w:r w:rsidR="007B272D" w:rsidRPr="001E679B">
        <w:rPr>
          <w:rFonts w:eastAsia="Calibri" w:cs="Times New Roman"/>
          <w:b/>
        </w:rPr>
        <w:t>/202</w:t>
      </w:r>
      <w:r w:rsidR="00FA694F" w:rsidRPr="001E679B">
        <w:rPr>
          <w:rFonts w:eastAsia="Calibri" w:cs="Times New Roman"/>
          <w:b/>
        </w:rPr>
        <w:t>5</w:t>
      </w:r>
      <w:r w:rsidR="007B272D" w:rsidRPr="001E679B">
        <w:rPr>
          <w:rFonts w:eastAsia="Calibri" w:cs="Times New Roman"/>
          <w:b/>
        </w:rPr>
        <w:t>/KPO/HORECA</w:t>
      </w:r>
      <w:r w:rsidR="007B272D" w:rsidRPr="001E679B">
        <w:rPr>
          <w:rFonts w:eastAsia="Calibri" w:cs="Calibri"/>
          <w:b/>
        </w:rPr>
        <w:t>/MA</w:t>
      </w:r>
      <w:r w:rsidR="00173F31" w:rsidRPr="001E679B">
        <w:rPr>
          <w:rFonts w:eastAsia="Calibri" w:cs="Calibri"/>
          <w:b/>
        </w:rPr>
        <w:t>LBO</w:t>
      </w:r>
      <w:r w:rsidR="00017A82" w:rsidRPr="001E679B">
        <w:t xml:space="preserve"> z dnia </w:t>
      </w:r>
      <w:r w:rsidR="00C5513D" w:rsidRPr="001E679B">
        <w:t>... oraz ofertą z dnia ...</w:t>
      </w:r>
      <w:r w:rsidR="00017A82" w:rsidRPr="001E679B">
        <w:t xml:space="preserve"> </w:t>
      </w:r>
      <w:r w:rsidR="00C5513D" w:rsidRPr="001E679B">
        <w:t>.</w:t>
      </w:r>
    </w:p>
    <w:p w14:paraId="07B78006" w14:textId="792507EC" w:rsidR="00017A82" w:rsidRPr="0041491D" w:rsidRDefault="00017A82" w:rsidP="0041491D">
      <w:pPr>
        <w:spacing w:after="0" w:line="240" w:lineRule="auto"/>
        <w:jc w:val="both"/>
      </w:pPr>
      <w:r w:rsidRPr="001E679B">
        <w:t xml:space="preserve">2. Niniejsza UMOWA zostaje zawarta </w:t>
      </w:r>
      <w:r w:rsidRPr="0041491D">
        <w:t xml:space="preserve">w związku z realizacją przez </w:t>
      </w:r>
      <w:r w:rsidR="0062476E" w:rsidRPr="0041491D">
        <w:rPr>
          <w:b/>
          <w:bCs/>
        </w:rPr>
        <w:t>Kupującego</w:t>
      </w:r>
      <w:r w:rsidR="0062476E" w:rsidRPr="0041491D">
        <w:t>,</w:t>
      </w:r>
      <w:r w:rsidRPr="0041491D">
        <w:t xml:space="preserve"> przedsięwzięcia MŚP nr </w:t>
      </w:r>
      <w:r w:rsidR="007B272D" w:rsidRPr="0041491D">
        <w:t>KPOD.01.03-IW.01-</w:t>
      </w:r>
      <w:r w:rsidR="00173F31">
        <w:t>6674</w:t>
      </w:r>
      <w:r w:rsidR="007B272D" w:rsidRPr="0041491D">
        <w:t>/24</w:t>
      </w:r>
      <w:r w:rsidR="005E152E">
        <w:t xml:space="preserve"> </w:t>
      </w:r>
      <w:r w:rsidRPr="0041491D">
        <w:t>w ramach Krajowego Planu Odbudowy i Zwiększania Odporności. Inwestycja A1.2.1 Inwestycje dla przedsiębiorstw w produkty, usługi i kompetencje pracowników oraz kadry związane z dywersyfikacją działalności współfinansowana przez Unię Europejską w ramach NextGenerationUE.</w:t>
      </w:r>
    </w:p>
    <w:p w14:paraId="1500EDEE" w14:textId="77777777" w:rsidR="00017A82" w:rsidRPr="0041491D" w:rsidRDefault="00017A82" w:rsidP="0041491D">
      <w:pPr>
        <w:spacing w:after="0" w:line="240" w:lineRule="auto"/>
        <w:jc w:val="both"/>
      </w:pPr>
    </w:p>
    <w:p w14:paraId="7B847AFD" w14:textId="29B161C8"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2. Zakres dostawy</w:t>
      </w:r>
    </w:p>
    <w:p w14:paraId="246F349F" w14:textId="77777777" w:rsidR="00017A82" w:rsidRPr="0041491D" w:rsidRDefault="00017A82" w:rsidP="0041491D">
      <w:pPr>
        <w:spacing w:after="0" w:line="240" w:lineRule="auto"/>
        <w:jc w:val="both"/>
      </w:pPr>
    </w:p>
    <w:p w14:paraId="3107591E" w14:textId="798BC821" w:rsidR="008D2580" w:rsidRPr="00005DCA" w:rsidRDefault="008D2580" w:rsidP="005E152E">
      <w:pPr>
        <w:widowControl w:val="0"/>
        <w:numPr>
          <w:ilvl w:val="3"/>
          <w:numId w:val="1"/>
        </w:numPr>
        <w:spacing w:after="0" w:line="240" w:lineRule="auto"/>
        <w:ind w:left="284" w:right="20"/>
        <w:jc w:val="both"/>
        <w:rPr>
          <w:rFonts w:asciiTheme="majorHAnsi" w:eastAsia="Calibri" w:hAnsiTheme="majorHAnsi" w:cstheme="majorHAnsi"/>
        </w:rPr>
      </w:pPr>
      <w:r w:rsidRPr="0041491D">
        <w:rPr>
          <w:rFonts w:asciiTheme="majorHAnsi" w:eastAsia="Calibri" w:hAnsiTheme="majorHAnsi" w:cstheme="majorHAnsi"/>
        </w:rPr>
        <w:t xml:space="preserve">Przedmiotem zamówienia jest dostawa </w:t>
      </w:r>
      <w:r w:rsidRPr="0041491D">
        <w:rPr>
          <w:rFonts w:asciiTheme="majorHAnsi" w:eastAsia="Calibri" w:hAnsiTheme="majorHAnsi" w:cstheme="majorHAnsi"/>
          <w:b/>
        </w:rPr>
        <w:t>fabrycznie nowego</w:t>
      </w:r>
      <w:r w:rsidRPr="0041491D">
        <w:rPr>
          <w:rFonts w:asciiTheme="majorHAnsi" w:eastAsia="Calibri" w:hAnsiTheme="majorHAnsi" w:cstheme="majorHAnsi"/>
        </w:rPr>
        <w:t xml:space="preserve"> sprzętu</w:t>
      </w:r>
      <w:r w:rsidR="00005DCA">
        <w:rPr>
          <w:rFonts w:asciiTheme="majorHAnsi" w:eastAsia="Calibri" w:hAnsiTheme="majorHAnsi" w:cstheme="majorHAnsi"/>
        </w:rPr>
        <w:t>:</w:t>
      </w:r>
    </w:p>
    <w:p w14:paraId="3B6A46CC" w14:textId="07665400" w:rsidR="00005DCA" w:rsidRDefault="00005DCA" w:rsidP="00C5513D">
      <w:pPr>
        <w:spacing w:after="0" w:line="240" w:lineRule="auto"/>
        <w:jc w:val="both"/>
        <w:rPr>
          <w:rFonts w:eastAsia="Calibri" w:cs="Calibri"/>
        </w:rPr>
      </w:pPr>
    </w:p>
    <w:p w14:paraId="4F4AC626" w14:textId="55A32F72" w:rsidR="00C5513D" w:rsidRDefault="00C5513D" w:rsidP="00C5513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....................................................................................................................................</w:t>
      </w:r>
    </w:p>
    <w:p w14:paraId="32429B3F" w14:textId="5F84B353" w:rsidR="00C5513D" w:rsidRDefault="00C5513D" w:rsidP="00C5513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....................................................................................................................................</w:t>
      </w:r>
    </w:p>
    <w:p w14:paraId="0782970F" w14:textId="00E06E11" w:rsidR="00C5513D" w:rsidRDefault="00C5513D" w:rsidP="00C5513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....................................................................................................................................</w:t>
      </w:r>
    </w:p>
    <w:p w14:paraId="1F48D1E0" w14:textId="3CEB3FC4" w:rsidR="00C5513D" w:rsidRDefault="00C5513D" w:rsidP="00C5513D">
      <w:pPr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>....................................................................................................................................</w:t>
      </w:r>
    </w:p>
    <w:p w14:paraId="27F0717E" w14:textId="77777777" w:rsidR="00794331" w:rsidRDefault="00794331" w:rsidP="0041491D">
      <w:pPr>
        <w:spacing w:after="0" w:line="240" w:lineRule="auto"/>
        <w:jc w:val="center"/>
        <w:rPr>
          <w:b/>
          <w:bCs/>
        </w:rPr>
      </w:pPr>
    </w:p>
    <w:p w14:paraId="088AEA5E" w14:textId="6746F34B"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>§ 3. Termin realizacji</w:t>
      </w:r>
    </w:p>
    <w:p w14:paraId="58F53701" w14:textId="77777777" w:rsidR="00CA2D69" w:rsidRDefault="00CA2D69" w:rsidP="0041491D">
      <w:pPr>
        <w:spacing w:after="0" w:line="240" w:lineRule="auto"/>
        <w:jc w:val="both"/>
      </w:pPr>
    </w:p>
    <w:p w14:paraId="163F07AD" w14:textId="24E9ECD6" w:rsidR="00017A82" w:rsidRPr="0041491D" w:rsidRDefault="00CA2D69" w:rsidP="0041491D">
      <w:pPr>
        <w:spacing w:after="0" w:line="240" w:lineRule="auto"/>
        <w:jc w:val="both"/>
      </w:pPr>
      <w:r>
        <w:rPr>
          <w:rFonts w:eastAsia="Calibri" w:cs="Calibri"/>
        </w:rPr>
        <w:t>M</w:t>
      </w:r>
      <w:r w:rsidR="00762EE5" w:rsidRPr="0041491D">
        <w:rPr>
          <w:rFonts w:eastAsia="Calibri" w:cs="Calibri"/>
        </w:rPr>
        <w:t xml:space="preserve">aksymalny termin wykonania przedmiotu zamówienia: </w:t>
      </w:r>
      <w:r w:rsidR="00C5513D">
        <w:rPr>
          <w:rFonts w:eastAsia="Calibri" w:cs="Calibri"/>
        </w:rPr>
        <w:t>................................................</w:t>
      </w:r>
    </w:p>
    <w:p w14:paraId="58BD5C60" w14:textId="77777777" w:rsidR="0041491D" w:rsidRDefault="0041491D" w:rsidP="0041491D">
      <w:pPr>
        <w:spacing w:after="0" w:line="240" w:lineRule="auto"/>
        <w:jc w:val="both"/>
      </w:pPr>
    </w:p>
    <w:p w14:paraId="033B9DF6" w14:textId="4C955EA8" w:rsidR="00837966" w:rsidRPr="0097245C" w:rsidRDefault="00837966" w:rsidP="0041491D">
      <w:pPr>
        <w:spacing w:after="0" w:line="240" w:lineRule="auto"/>
        <w:jc w:val="center"/>
        <w:rPr>
          <w:b/>
          <w:bCs/>
        </w:rPr>
      </w:pPr>
      <w:r w:rsidRPr="0097245C">
        <w:rPr>
          <w:b/>
          <w:bCs/>
        </w:rPr>
        <w:t>§ 4 Miejsce dostawy</w:t>
      </w:r>
      <w:r w:rsidR="006124D7" w:rsidRPr="0097245C">
        <w:rPr>
          <w:b/>
          <w:bCs/>
        </w:rPr>
        <w:t xml:space="preserve"> / instalacji</w:t>
      </w:r>
      <w:r w:rsidR="00D80093" w:rsidRPr="0097245C">
        <w:rPr>
          <w:b/>
          <w:bCs/>
        </w:rPr>
        <w:t xml:space="preserve"> / uruchomienia</w:t>
      </w:r>
    </w:p>
    <w:p w14:paraId="3B835011" w14:textId="77777777" w:rsidR="00837966" w:rsidRPr="0097245C" w:rsidRDefault="00837966" w:rsidP="0041491D">
      <w:pPr>
        <w:spacing w:after="0" w:line="240" w:lineRule="auto"/>
        <w:jc w:val="both"/>
      </w:pPr>
    </w:p>
    <w:p w14:paraId="2F80E38E" w14:textId="4DC325E7" w:rsidR="00837966" w:rsidRPr="0097245C" w:rsidRDefault="00837966" w:rsidP="0041491D">
      <w:pPr>
        <w:spacing w:after="0" w:line="240" w:lineRule="auto"/>
        <w:jc w:val="both"/>
      </w:pPr>
      <w:r w:rsidRPr="0097245C">
        <w:t>Miejsce realizacji dostaw</w:t>
      </w:r>
      <w:r w:rsidR="00173F31" w:rsidRPr="0097245C">
        <w:t>y</w:t>
      </w:r>
      <w:r w:rsidR="00D62B62">
        <w:t xml:space="preserve"> (z wniesieniem)</w:t>
      </w:r>
      <w:r w:rsidRPr="0097245C">
        <w:t xml:space="preserve">:  </w:t>
      </w:r>
      <w:r w:rsidR="00173F31" w:rsidRPr="0097245C">
        <w:rPr>
          <w:b/>
          <w:bCs/>
        </w:rPr>
        <w:t>os. Osiedle Na Stoku 32 31-706 Kraków.</w:t>
      </w:r>
    </w:p>
    <w:p w14:paraId="5C27F054" w14:textId="77777777" w:rsidR="00837966" w:rsidRPr="0097245C" w:rsidRDefault="00837966" w:rsidP="0041491D">
      <w:pPr>
        <w:spacing w:after="0" w:line="240" w:lineRule="auto"/>
        <w:jc w:val="both"/>
        <w:rPr>
          <w:b/>
          <w:bCs/>
        </w:rPr>
      </w:pPr>
    </w:p>
    <w:p w14:paraId="6CC25E3C" w14:textId="58EA56FE" w:rsidR="00017A82" w:rsidRPr="0097245C" w:rsidRDefault="00017A82" w:rsidP="0041491D">
      <w:pPr>
        <w:spacing w:after="0" w:line="240" w:lineRule="auto"/>
        <w:jc w:val="center"/>
        <w:rPr>
          <w:b/>
          <w:bCs/>
        </w:rPr>
      </w:pPr>
      <w:r w:rsidRPr="0097245C">
        <w:rPr>
          <w:b/>
          <w:bCs/>
        </w:rPr>
        <w:t xml:space="preserve">§ </w:t>
      </w:r>
      <w:r w:rsidR="00837966" w:rsidRPr="0097245C">
        <w:rPr>
          <w:b/>
          <w:bCs/>
        </w:rPr>
        <w:t>5</w:t>
      </w:r>
      <w:r w:rsidRPr="0097245C">
        <w:rPr>
          <w:b/>
          <w:bCs/>
        </w:rPr>
        <w:t>. Wynagrodzenie</w:t>
      </w:r>
    </w:p>
    <w:p w14:paraId="77A61DDA" w14:textId="77777777" w:rsidR="00017A82" w:rsidRPr="0097245C" w:rsidRDefault="00017A82" w:rsidP="0041491D">
      <w:pPr>
        <w:spacing w:after="0" w:line="240" w:lineRule="auto"/>
        <w:jc w:val="both"/>
      </w:pPr>
    </w:p>
    <w:p w14:paraId="3AD4305A" w14:textId="621A953D" w:rsidR="00017A82" w:rsidRPr="0097245C" w:rsidRDefault="00017A82" w:rsidP="0041491D">
      <w:pPr>
        <w:spacing w:after="0" w:line="240" w:lineRule="auto"/>
        <w:jc w:val="both"/>
      </w:pPr>
      <w:r w:rsidRPr="0097245C">
        <w:t xml:space="preserve">1. Strony ustalają wynagrodzenie za wykonanie przedmiotu umowy na kwotę </w:t>
      </w:r>
      <w:r w:rsidR="00F11E8A" w:rsidRPr="0097245C">
        <w:t xml:space="preserve">............................ </w:t>
      </w:r>
      <w:r w:rsidRPr="0097245C">
        <w:t>PLN netto</w:t>
      </w:r>
      <w:r w:rsidR="00837966" w:rsidRPr="0097245C">
        <w:t xml:space="preserve"> + VAT.</w:t>
      </w:r>
      <w:r w:rsidR="00643561" w:rsidRPr="0097245C">
        <w:t xml:space="preserve"> Płatność za przedmiot umowy nastąpi w terminie do 14 dni od dnia dostarczenia faktury Kupującemu na rachunek bankowy Sprzedającego</w:t>
      </w:r>
      <w:r w:rsidR="008106D0" w:rsidRPr="0097245C">
        <w:t xml:space="preserve"> </w:t>
      </w:r>
      <w:r w:rsidR="00643561" w:rsidRPr="0097245C">
        <w:t>wskazany w w/w dokumencie.</w:t>
      </w:r>
      <w:r w:rsidR="008106D0" w:rsidRPr="0097245C">
        <w:t xml:space="preserve"> Strony dopuszczają elektroniczny obieg korespondencji, w tym faktur</w:t>
      </w:r>
      <w:r w:rsidR="00794331" w:rsidRPr="0097245C">
        <w:t>,</w:t>
      </w:r>
      <w:r w:rsidR="008106D0" w:rsidRPr="0097245C">
        <w:t xml:space="preserve"> na adresy wskazane w komparycji umowy.</w:t>
      </w:r>
    </w:p>
    <w:p w14:paraId="046388BD" w14:textId="77777777" w:rsidR="00017A82" w:rsidRPr="0097245C" w:rsidRDefault="00017A82" w:rsidP="0041491D">
      <w:pPr>
        <w:spacing w:after="0" w:line="240" w:lineRule="auto"/>
        <w:jc w:val="both"/>
      </w:pPr>
    </w:p>
    <w:p w14:paraId="79817088" w14:textId="47A9CA3E"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6</w:t>
      </w:r>
      <w:r w:rsidRPr="0041491D">
        <w:rPr>
          <w:b/>
          <w:bCs/>
        </w:rPr>
        <w:t xml:space="preserve">. Obowiązki </w:t>
      </w:r>
      <w:r w:rsidR="0062476E" w:rsidRPr="0041491D">
        <w:rPr>
          <w:b/>
          <w:bCs/>
        </w:rPr>
        <w:t>Sprzedającego</w:t>
      </w:r>
    </w:p>
    <w:p w14:paraId="75C7023F" w14:textId="77777777" w:rsidR="00017A82" w:rsidRPr="0041491D" w:rsidRDefault="00017A82" w:rsidP="0041491D">
      <w:pPr>
        <w:spacing w:after="0" w:line="240" w:lineRule="auto"/>
        <w:jc w:val="both"/>
      </w:pPr>
    </w:p>
    <w:p w14:paraId="6EAE19DA" w14:textId="09C3B67C" w:rsidR="00017A82" w:rsidRPr="0041491D" w:rsidRDefault="00017A82" w:rsidP="0041491D">
      <w:pPr>
        <w:spacing w:after="0" w:line="240" w:lineRule="auto"/>
        <w:jc w:val="both"/>
      </w:pPr>
      <w:r w:rsidRPr="0041491D">
        <w:t xml:space="preserve">1. </w:t>
      </w:r>
      <w:r w:rsidR="0062476E" w:rsidRPr="0041491D">
        <w:rPr>
          <w:b/>
          <w:bCs/>
        </w:rPr>
        <w:t>Sprzedający</w:t>
      </w:r>
      <w:r w:rsidR="0062476E" w:rsidRPr="0041491D">
        <w:t xml:space="preserve"> </w:t>
      </w:r>
      <w:r w:rsidRPr="0041491D">
        <w:t>zobowiązuje się do dostarczenia</w:t>
      </w:r>
      <w:r w:rsidR="00643561">
        <w:t xml:space="preserve"> i instalacji oraz uruchomienia </w:t>
      </w:r>
      <w:r w:rsidRPr="0041491D">
        <w:t>środków trwałych zgodnie z</w:t>
      </w:r>
      <w:r w:rsidR="00F11E8A" w:rsidRPr="0041491D">
        <w:t xml:space="preserve"> ustalonym</w:t>
      </w:r>
      <w:r w:rsidR="0031572C" w:rsidRPr="0041491D">
        <w:t xml:space="preserve"> zakresem, specyfikacją, </w:t>
      </w:r>
      <w:r w:rsidR="00F11E8A" w:rsidRPr="0041491D">
        <w:t>terminami</w:t>
      </w:r>
      <w:r w:rsidRPr="0041491D">
        <w:t xml:space="preserve"> oraz obowiązującymi </w:t>
      </w:r>
      <w:r w:rsidR="00794331">
        <w:t xml:space="preserve">normami / </w:t>
      </w:r>
      <w:r w:rsidRPr="0041491D">
        <w:t>przepisami prawa.</w:t>
      </w:r>
    </w:p>
    <w:p w14:paraId="2822C0D9" w14:textId="31060240" w:rsidR="00017A82" w:rsidRPr="0041491D" w:rsidRDefault="00017A82" w:rsidP="0041491D">
      <w:pPr>
        <w:spacing w:after="0" w:line="240" w:lineRule="auto"/>
        <w:jc w:val="both"/>
      </w:pPr>
      <w:r w:rsidRPr="0041491D">
        <w:t xml:space="preserve">2. </w:t>
      </w:r>
      <w:r w:rsidR="0062476E" w:rsidRPr="0041491D">
        <w:rPr>
          <w:b/>
          <w:bCs/>
        </w:rPr>
        <w:t>Sprzedający</w:t>
      </w:r>
      <w:r w:rsidR="0062476E" w:rsidRPr="0041491D">
        <w:t xml:space="preserve"> </w:t>
      </w:r>
      <w:r w:rsidRPr="0041491D">
        <w:t>zapewnia, że dostarczone urządzenia posiad</w:t>
      </w:r>
      <w:r w:rsidR="00F350C5">
        <w:t>ają</w:t>
      </w:r>
      <w:r w:rsidRPr="0041491D">
        <w:t xml:space="preserve"> odpowiednie atesty i certyfikaty</w:t>
      </w:r>
      <w:r w:rsidR="00F11E8A" w:rsidRPr="0041491D">
        <w:t xml:space="preserve"> </w:t>
      </w:r>
      <w:r w:rsidR="00643561">
        <w:t>(</w:t>
      </w:r>
      <w:r w:rsidR="00C5513D">
        <w:t xml:space="preserve">wymagane </w:t>
      </w:r>
      <w:r w:rsidR="00794331">
        <w:t xml:space="preserve">przez Kupującego oraz </w:t>
      </w:r>
      <w:r w:rsidR="00C5513D">
        <w:t>przepisami prawa</w:t>
      </w:r>
      <w:r w:rsidR="00F11E8A" w:rsidRPr="0041491D">
        <w:t>).</w:t>
      </w:r>
    </w:p>
    <w:p w14:paraId="20EC462D" w14:textId="77777777" w:rsidR="00017A82" w:rsidRPr="0041491D" w:rsidRDefault="00017A82" w:rsidP="0041491D">
      <w:pPr>
        <w:spacing w:after="0" w:line="240" w:lineRule="auto"/>
        <w:jc w:val="both"/>
      </w:pPr>
    </w:p>
    <w:p w14:paraId="234CF8B4" w14:textId="160F8C6E"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7</w:t>
      </w:r>
      <w:r w:rsidRPr="0041491D">
        <w:rPr>
          <w:b/>
          <w:bCs/>
        </w:rPr>
        <w:t>. Odbiór</w:t>
      </w:r>
    </w:p>
    <w:p w14:paraId="5AEDC863" w14:textId="77777777" w:rsidR="00017A82" w:rsidRPr="0041491D" w:rsidRDefault="00017A82" w:rsidP="0041491D">
      <w:pPr>
        <w:spacing w:after="0" w:line="240" w:lineRule="auto"/>
        <w:jc w:val="both"/>
      </w:pPr>
    </w:p>
    <w:p w14:paraId="6F2D643D" w14:textId="573B9FD0" w:rsidR="00017A82" w:rsidRPr="0041491D" w:rsidRDefault="00017A82" w:rsidP="0041491D">
      <w:pPr>
        <w:spacing w:after="0" w:line="240" w:lineRule="auto"/>
        <w:jc w:val="both"/>
      </w:pPr>
      <w:r w:rsidRPr="0041491D">
        <w:t>1. Odbiory będą potwierdzane protokołami zdawczo-odbiorczymi, podpisywanymi przez obie strony</w:t>
      </w:r>
      <w:r w:rsidR="00F11E8A" w:rsidRPr="0041491D">
        <w:t xml:space="preserve"> Umowy.</w:t>
      </w:r>
    </w:p>
    <w:p w14:paraId="249C3D78" w14:textId="77777777" w:rsidR="00017A82" w:rsidRPr="0041491D" w:rsidRDefault="00017A82" w:rsidP="0041491D">
      <w:pPr>
        <w:spacing w:after="0" w:line="240" w:lineRule="auto"/>
        <w:jc w:val="both"/>
      </w:pPr>
    </w:p>
    <w:p w14:paraId="18EEE449" w14:textId="38ABBB7D" w:rsidR="00017A82" w:rsidRPr="0041491D" w:rsidRDefault="00017A82" w:rsidP="0041491D">
      <w:pPr>
        <w:spacing w:after="0" w:line="240" w:lineRule="auto"/>
        <w:jc w:val="center"/>
        <w:rPr>
          <w:b/>
          <w:bCs/>
        </w:rPr>
      </w:pPr>
      <w:r w:rsidRPr="0041491D">
        <w:rPr>
          <w:b/>
          <w:bCs/>
        </w:rPr>
        <w:t xml:space="preserve">§ </w:t>
      </w:r>
      <w:r w:rsidR="00837966" w:rsidRPr="0041491D">
        <w:rPr>
          <w:b/>
          <w:bCs/>
        </w:rPr>
        <w:t>8</w:t>
      </w:r>
      <w:r w:rsidRPr="0041491D">
        <w:rPr>
          <w:b/>
          <w:bCs/>
        </w:rPr>
        <w:t>. Gwarancja</w:t>
      </w:r>
      <w:r w:rsidR="00CA2D69">
        <w:rPr>
          <w:b/>
          <w:bCs/>
        </w:rPr>
        <w:t xml:space="preserve"> i czas reakcji serwisowej</w:t>
      </w:r>
    </w:p>
    <w:p w14:paraId="1FB88722" w14:textId="77777777" w:rsidR="00017A82" w:rsidRPr="0041491D" w:rsidRDefault="00017A82" w:rsidP="0041491D">
      <w:pPr>
        <w:spacing w:after="0" w:line="240" w:lineRule="auto"/>
        <w:jc w:val="both"/>
      </w:pPr>
    </w:p>
    <w:p w14:paraId="0524E930" w14:textId="12C7A62A" w:rsidR="00017A82" w:rsidRDefault="00CA2D69" w:rsidP="00CA2D69">
      <w:pPr>
        <w:spacing w:after="0" w:line="240" w:lineRule="auto"/>
        <w:jc w:val="both"/>
      </w:pPr>
      <w:r>
        <w:t xml:space="preserve">1. </w:t>
      </w:r>
      <w:r w:rsidR="0062476E" w:rsidRPr="00CA2D69">
        <w:rPr>
          <w:b/>
          <w:bCs/>
        </w:rPr>
        <w:t>Sprzedający</w:t>
      </w:r>
      <w:r w:rsidR="00017A82" w:rsidRPr="00CA2D69">
        <w:rPr>
          <w:b/>
          <w:bCs/>
        </w:rPr>
        <w:t xml:space="preserve"> </w:t>
      </w:r>
      <w:r w:rsidR="00017A82" w:rsidRPr="0041491D">
        <w:t xml:space="preserve">udziela </w:t>
      </w:r>
      <w:r w:rsidR="0062476E" w:rsidRPr="00CA2D69">
        <w:rPr>
          <w:b/>
          <w:bCs/>
        </w:rPr>
        <w:t>Kupującemu</w:t>
      </w:r>
      <w:r w:rsidR="00017A82" w:rsidRPr="00CA2D69">
        <w:rPr>
          <w:b/>
          <w:bCs/>
        </w:rPr>
        <w:t xml:space="preserve"> </w:t>
      </w:r>
      <w:r w:rsidR="00017A82" w:rsidRPr="0041491D">
        <w:t>gwarancji na dostarczone środki trwałe na okres ............................ liczony od daty ich odbioru.</w:t>
      </w:r>
    </w:p>
    <w:p w14:paraId="31CA3072" w14:textId="34720453" w:rsidR="00CA2D69" w:rsidRPr="002C3084" w:rsidRDefault="00CA2D69" w:rsidP="00CA2D69">
      <w:pPr>
        <w:spacing w:after="0" w:line="240" w:lineRule="auto"/>
        <w:jc w:val="both"/>
        <w:rPr>
          <w:color w:val="000000" w:themeColor="text1"/>
        </w:rPr>
      </w:pPr>
      <w:r w:rsidRPr="002C3084">
        <w:rPr>
          <w:color w:val="000000" w:themeColor="text1"/>
        </w:rPr>
        <w:t xml:space="preserve">2. </w:t>
      </w:r>
      <w:r w:rsidRPr="002C3084">
        <w:rPr>
          <w:b/>
          <w:bCs/>
          <w:color w:val="000000" w:themeColor="text1"/>
        </w:rPr>
        <w:t>Sprzedający</w:t>
      </w:r>
      <w:r w:rsidRPr="002C3084">
        <w:rPr>
          <w:color w:val="000000" w:themeColor="text1"/>
        </w:rPr>
        <w:t xml:space="preserve"> zapewnia </w:t>
      </w:r>
      <w:r w:rsidRPr="002C3084">
        <w:rPr>
          <w:b/>
          <w:bCs/>
          <w:color w:val="000000" w:themeColor="text1"/>
        </w:rPr>
        <w:t>Kupującemu</w:t>
      </w:r>
      <w:r w:rsidRPr="002C3084">
        <w:rPr>
          <w:color w:val="000000" w:themeColor="text1"/>
        </w:rPr>
        <w:t xml:space="preserve"> ...  czas reakcji serwisowej od momentu zgłoszenia</w:t>
      </w:r>
      <w:r w:rsidR="007023E1" w:rsidRPr="002C3084">
        <w:rPr>
          <w:color w:val="000000" w:themeColor="text1"/>
        </w:rPr>
        <w:t xml:space="preserve">, </w:t>
      </w:r>
      <w:r w:rsidRPr="002C3084">
        <w:rPr>
          <w:color w:val="000000" w:themeColor="text1"/>
        </w:rPr>
        <w:t>w okresie gwarancji.</w:t>
      </w:r>
    </w:p>
    <w:p w14:paraId="07EB148B" w14:textId="77777777" w:rsidR="00017A82" w:rsidRPr="002C3084" w:rsidRDefault="00017A82" w:rsidP="0041491D">
      <w:pPr>
        <w:spacing w:after="0" w:line="240" w:lineRule="auto"/>
        <w:jc w:val="both"/>
        <w:rPr>
          <w:color w:val="000000" w:themeColor="text1"/>
        </w:rPr>
      </w:pPr>
    </w:p>
    <w:p w14:paraId="607FCF6B" w14:textId="62867668" w:rsidR="00017A82" w:rsidRPr="002C3084" w:rsidRDefault="00017A82" w:rsidP="0041491D">
      <w:pPr>
        <w:spacing w:after="0" w:line="240" w:lineRule="auto"/>
        <w:jc w:val="center"/>
        <w:rPr>
          <w:b/>
          <w:bCs/>
          <w:color w:val="000000" w:themeColor="text1"/>
        </w:rPr>
      </w:pPr>
      <w:r w:rsidRPr="002C3084">
        <w:rPr>
          <w:b/>
          <w:bCs/>
          <w:color w:val="000000" w:themeColor="text1"/>
        </w:rPr>
        <w:t xml:space="preserve">§ </w:t>
      </w:r>
      <w:r w:rsidR="00837966" w:rsidRPr="002C3084">
        <w:rPr>
          <w:b/>
          <w:bCs/>
          <w:color w:val="000000" w:themeColor="text1"/>
        </w:rPr>
        <w:t>9</w:t>
      </w:r>
      <w:r w:rsidRPr="002C3084">
        <w:rPr>
          <w:b/>
          <w:bCs/>
          <w:color w:val="000000" w:themeColor="text1"/>
        </w:rPr>
        <w:t>. Kary umowne</w:t>
      </w:r>
    </w:p>
    <w:p w14:paraId="22451B2F" w14:textId="77777777" w:rsidR="00017A82" w:rsidRPr="002C3084" w:rsidRDefault="00017A82" w:rsidP="0041491D">
      <w:pPr>
        <w:spacing w:after="0" w:line="240" w:lineRule="auto"/>
        <w:jc w:val="both"/>
        <w:rPr>
          <w:color w:val="000000" w:themeColor="text1"/>
        </w:rPr>
      </w:pPr>
    </w:p>
    <w:p w14:paraId="50308F59" w14:textId="45B92448" w:rsidR="00017A82" w:rsidRPr="002C3084" w:rsidRDefault="00017A82" w:rsidP="0041491D">
      <w:pPr>
        <w:spacing w:after="0" w:line="240" w:lineRule="auto"/>
        <w:jc w:val="both"/>
        <w:rPr>
          <w:color w:val="000000" w:themeColor="text1"/>
        </w:rPr>
      </w:pPr>
      <w:r w:rsidRPr="002C3084">
        <w:rPr>
          <w:color w:val="000000" w:themeColor="text1"/>
        </w:rPr>
        <w:t>1. Za opóźnienie w realizacji przedmiotu</w:t>
      </w:r>
      <w:r w:rsidRPr="002C3084">
        <w:rPr>
          <w:b/>
          <w:bCs/>
          <w:color w:val="000000" w:themeColor="text1"/>
        </w:rPr>
        <w:t xml:space="preserve"> </w:t>
      </w:r>
      <w:r w:rsidR="0062476E" w:rsidRPr="002C3084">
        <w:rPr>
          <w:b/>
          <w:bCs/>
          <w:color w:val="000000" w:themeColor="text1"/>
        </w:rPr>
        <w:t>Sprzedający</w:t>
      </w:r>
      <w:r w:rsidRPr="002C3084">
        <w:rPr>
          <w:color w:val="000000" w:themeColor="text1"/>
        </w:rPr>
        <w:t xml:space="preserve"> zapłaci </w:t>
      </w:r>
      <w:r w:rsidR="0062476E" w:rsidRPr="002C3084">
        <w:rPr>
          <w:b/>
          <w:bCs/>
          <w:color w:val="000000" w:themeColor="text1"/>
        </w:rPr>
        <w:t>Kupującemu</w:t>
      </w:r>
      <w:r w:rsidR="0062476E" w:rsidRPr="002C3084">
        <w:rPr>
          <w:color w:val="000000" w:themeColor="text1"/>
        </w:rPr>
        <w:t xml:space="preserve"> </w:t>
      </w:r>
      <w:r w:rsidRPr="002C3084">
        <w:rPr>
          <w:color w:val="000000" w:themeColor="text1"/>
        </w:rPr>
        <w:t>karę umowną w wysokości</w:t>
      </w:r>
      <w:r w:rsidR="00F11E8A" w:rsidRPr="002C3084">
        <w:rPr>
          <w:color w:val="000000" w:themeColor="text1"/>
        </w:rPr>
        <w:t>:</w:t>
      </w:r>
      <w:r w:rsidRPr="002C3084">
        <w:rPr>
          <w:color w:val="000000" w:themeColor="text1"/>
        </w:rPr>
        <w:t xml:space="preserve"> </w:t>
      </w:r>
      <w:r w:rsidR="00D62B62">
        <w:rPr>
          <w:b/>
          <w:bCs/>
          <w:color w:val="000000" w:themeColor="text1"/>
        </w:rPr>
        <w:t>2</w:t>
      </w:r>
      <w:r w:rsidR="00E23D62" w:rsidRPr="002C3084">
        <w:rPr>
          <w:b/>
          <w:bCs/>
          <w:color w:val="000000" w:themeColor="text1"/>
        </w:rPr>
        <w:t>00</w:t>
      </w:r>
      <w:r w:rsidR="00125206" w:rsidRPr="002C3084">
        <w:rPr>
          <w:b/>
          <w:bCs/>
          <w:color w:val="000000" w:themeColor="text1"/>
        </w:rPr>
        <w:t>,00</w:t>
      </w:r>
      <w:r w:rsidR="00E23D62" w:rsidRPr="002C3084">
        <w:rPr>
          <w:b/>
          <w:bCs/>
          <w:color w:val="000000" w:themeColor="text1"/>
        </w:rPr>
        <w:t xml:space="preserve"> </w:t>
      </w:r>
      <w:r w:rsidRPr="002C3084">
        <w:rPr>
          <w:b/>
          <w:bCs/>
          <w:color w:val="000000" w:themeColor="text1"/>
        </w:rPr>
        <w:t>PLN</w:t>
      </w:r>
      <w:r w:rsidRPr="002C3084">
        <w:rPr>
          <w:color w:val="000000" w:themeColor="text1"/>
        </w:rPr>
        <w:t xml:space="preserve"> za każdy dzień zwłoki</w:t>
      </w:r>
      <w:r w:rsidR="00D80093" w:rsidRPr="002C3084">
        <w:rPr>
          <w:color w:val="000000" w:themeColor="text1"/>
        </w:rPr>
        <w:t xml:space="preserve"> w dostarczeniu / instalacji / uruchomieniu przedmiotu umowy.</w:t>
      </w:r>
    </w:p>
    <w:p w14:paraId="3C7A518B" w14:textId="47737218" w:rsidR="006124D7" w:rsidRPr="002C3084" w:rsidRDefault="006124D7" w:rsidP="006124D7">
      <w:pPr>
        <w:spacing w:after="0" w:line="240" w:lineRule="auto"/>
        <w:jc w:val="both"/>
        <w:rPr>
          <w:color w:val="000000" w:themeColor="text1"/>
        </w:rPr>
      </w:pPr>
      <w:r w:rsidRPr="002C3084">
        <w:rPr>
          <w:color w:val="000000" w:themeColor="text1"/>
        </w:rPr>
        <w:t xml:space="preserve">2. Jeżeli jedna strona wypowie drugiej stronie umowę w sytuacji, w której druga strona nie naruszy istotnych postanowień tej umowy, strona, która wypowie umowę będzie zobowiązana, na żądanie drugiej strony, do zapłaty jednorazowej kary umownej w wysokości </w:t>
      </w:r>
      <w:r w:rsidR="00D62B62">
        <w:rPr>
          <w:b/>
          <w:bCs/>
          <w:color w:val="000000" w:themeColor="text1"/>
        </w:rPr>
        <w:t>5</w:t>
      </w:r>
      <w:r w:rsidRPr="002C3084">
        <w:rPr>
          <w:b/>
          <w:bCs/>
          <w:color w:val="000000" w:themeColor="text1"/>
        </w:rPr>
        <w:t xml:space="preserve"> 000,00 PLN</w:t>
      </w:r>
      <w:r w:rsidRPr="002C3084">
        <w:rPr>
          <w:color w:val="000000" w:themeColor="text1"/>
        </w:rPr>
        <w:t xml:space="preserve"> (słownie: </w:t>
      </w:r>
      <w:r w:rsidR="00D62B62">
        <w:rPr>
          <w:color w:val="000000" w:themeColor="text1"/>
        </w:rPr>
        <w:t>pięć</w:t>
      </w:r>
      <w:r w:rsidRPr="002C3084">
        <w:rPr>
          <w:color w:val="000000" w:themeColor="text1"/>
        </w:rPr>
        <w:t xml:space="preserve"> tysięcy złotych zero groszy).</w:t>
      </w:r>
    </w:p>
    <w:p w14:paraId="3B97144B" w14:textId="77777777" w:rsidR="006124D7" w:rsidRPr="002C3084" w:rsidRDefault="006124D7" w:rsidP="006124D7">
      <w:pPr>
        <w:spacing w:after="0" w:line="240" w:lineRule="auto"/>
        <w:jc w:val="both"/>
        <w:rPr>
          <w:color w:val="000000" w:themeColor="text1"/>
        </w:rPr>
      </w:pPr>
      <w:r w:rsidRPr="002C3084">
        <w:rPr>
          <w:color w:val="000000" w:themeColor="text1"/>
        </w:rPr>
        <w:t xml:space="preserve">4. Terminem zapłaty każdej kary umownej naliczonej na podstawie umowy będzie 14 dni od dnia pisemnego wezwania do jej zapłaty przez stronę uprawnioną w formie przesłania noty </w:t>
      </w:r>
      <w:r w:rsidRPr="002C3084">
        <w:rPr>
          <w:color w:val="000000" w:themeColor="text1"/>
        </w:rPr>
        <w:lastRenderedPageBreak/>
        <w:t>obciążeniowej z naliczoną karą umowną, a strony przyjmują na podstawie umowy obowiązek zapłaty odsetek ustawowych od kar umownych, które nie zostaną zapłacone w terminie.</w:t>
      </w:r>
    </w:p>
    <w:p w14:paraId="2348FE97" w14:textId="285EFF29" w:rsidR="006124D7" w:rsidRPr="0071407D" w:rsidRDefault="006124D7" w:rsidP="006124D7">
      <w:pPr>
        <w:spacing w:after="0" w:line="240" w:lineRule="auto"/>
        <w:jc w:val="both"/>
      </w:pPr>
      <w:r w:rsidRPr="0071407D">
        <w:t>5. Za skuteczne doręczenie pisemnego wezwania do zapłaty kary umownej uważa się jego doręczenie na adresy wskazane w komparycji umowy.</w:t>
      </w:r>
    </w:p>
    <w:p w14:paraId="0F4A637E" w14:textId="77777777" w:rsidR="00C5513D" w:rsidRPr="0071407D" w:rsidRDefault="00C5513D" w:rsidP="0041491D">
      <w:pPr>
        <w:spacing w:after="0" w:line="240" w:lineRule="auto"/>
        <w:jc w:val="both"/>
      </w:pPr>
    </w:p>
    <w:p w14:paraId="1A2DFEA6" w14:textId="77777777" w:rsidR="00794331" w:rsidRPr="0071407D" w:rsidRDefault="00794331" w:rsidP="0041491D">
      <w:pPr>
        <w:spacing w:after="0" w:line="240" w:lineRule="auto"/>
        <w:jc w:val="center"/>
        <w:rPr>
          <w:b/>
          <w:bCs/>
        </w:rPr>
      </w:pPr>
    </w:p>
    <w:p w14:paraId="6C14AC4B" w14:textId="7DCC1AD3" w:rsidR="00017A82" w:rsidRPr="0071407D" w:rsidRDefault="00017A82" w:rsidP="0041491D">
      <w:pPr>
        <w:spacing w:after="0" w:line="240" w:lineRule="auto"/>
        <w:jc w:val="center"/>
        <w:rPr>
          <w:b/>
          <w:bCs/>
        </w:rPr>
      </w:pPr>
      <w:r w:rsidRPr="0071407D">
        <w:rPr>
          <w:b/>
          <w:bCs/>
        </w:rPr>
        <w:t xml:space="preserve">§ </w:t>
      </w:r>
      <w:r w:rsidR="00837966" w:rsidRPr="0071407D">
        <w:rPr>
          <w:b/>
          <w:bCs/>
        </w:rPr>
        <w:t>10</w:t>
      </w:r>
      <w:r w:rsidRPr="0071407D">
        <w:rPr>
          <w:b/>
          <w:bCs/>
        </w:rPr>
        <w:t>. Postanowienia końcowe</w:t>
      </w:r>
    </w:p>
    <w:p w14:paraId="7022AA89" w14:textId="77777777" w:rsidR="00017A82" w:rsidRPr="0071407D" w:rsidRDefault="00017A82" w:rsidP="0041491D">
      <w:pPr>
        <w:spacing w:after="0" w:line="240" w:lineRule="auto"/>
        <w:jc w:val="both"/>
      </w:pPr>
    </w:p>
    <w:p w14:paraId="7CF53C2F" w14:textId="77777777" w:rsidR="00017A82" w:rsidRPr="0071407D" w:rsidRDefault="00017A82" w:rsidP="0041491D">
      <w:pPr>
        <w:spacing w:after="0" w:line="240" w:lineRule="auto"/>
        <w:jc w:val="both"/>
      </w:pPr>
      <w:r w:rsidRPr="0071407D">
        <w:t>1. Wszelkie zmiany i uzupełnienia umowy wymagają formy pisemnej pod rygorem nieważności.</w:t>
      </w:r>
    </w:p>
    <w:p w14:paraId="1CD745DE" w14:textId="19FF22CA" w:rsidR="006124D7" w:rsidRPr="0071407D" w:rsidRDefault="006124D7" w:rsidP="0041491D">
      <w:pPr>
        <w:spacing w:after="0" w:line="240" w:lineRule="auto"/>
        <w:jc w:val="both"/>
      </w:pPr>
      <w:r w:rsidRPr="0071407D">
        <w:t>2. Każda strona może wypowiedzieć umowę w formie pisemnej, w trybie natychmiastowym, jeżeli druga strona naruszy istotne postanowienia umowy.</w:t>
      </w:r>
    </w:p>
    <w:p w14:paraId="6712BEFF" w14:textId="014CEDD6" w:rsidR="00017A82" w:rsidRPr="0071407D" w:rsidRDefault="006124D7" w:rsidP="0041491D">
      <w:pPr>
        <w:spacing w:after="0" w:line="240" w:lineRule="auto"/>
        <w:jc w:val="both"/>
      </w:pPr>
      <w:r w:rsidRPr="0071407D">
        <w:t>3</w:t>
      </w:r>
      <w:r w:rsidR="00017A82" w:rsidRPr="0071407D">
        <w:t>. W sprawach nieuregulowanych niniejszą umową mają zastosowanie przepisy Kodeksu cywilnego.</w:t>
      </w:r>
    </w:p>
    <w:p w14:paraId="088FEE8B" w14:textId="77777777" w:rsidR="002923F5" w:rsidRPr="0071407D" w:rsidRDefault="002923F5" w:rsidP="0041491D">
      <w:pPr>
        <w:spacing w:after="0" w:line="240" w:lineRule="auto"/>
        <w:jc w:val="both"/>
      </w:pPr>
    </w:p>
    <w:p w14:paraId="03C9BD1A" w14:textId="475154FD" w:rsidR="00173F31" w:rsidRPr="0071407D" w:rsidRDefault="00173F31" w:rsidP="00173F31">
      <w:pPr>
        <w:spacing w:after="0" w:line="240" w:lineRule="auto"/>
        <w:jc w:val="both"/>
        <w:rPr>
          <w:b/>
          <w:bCs/>
        </w:rPr>
      </w:pPr>
      <w:r w:rsidRPr="0071407D">
        <w:rPr>
          <w:b/>
          <w:bCs/>
        </w:rPr>
        <w:t xml:space="preserve">          </w:t>
      </w:r>
      <w:r w:rsidR="0062476E" w:rsidRPr="0071407D">
        <w:rPr>
          <w:b/>
          <w:bCs/>
        </w:rPr>
        <w:t>Kupujący</w:t>
      </w:r>
      <w:r w:rsidR="00017A82" w:rsidRPr="0071407D">
        <w:rPr>
          <w:b/>
          <w:bCs/>
        </w:rPr>
        <w:t xml:space="preserve">:   </w:t>
      </w:r>
      <w:r w:rsidRPr="0071407D">
        <w:rPr>
          <w:b/>
          <w:bCs/>
        </w:rPr>
        <w:tab/>
      </w:r>
      <w:r w:rsidRPr="0071407D">
        <w:rPr>
          <w:b/>
          <w:bCs/>
        </w:rPr>
        <w:tab/>
      </w:r>
      <w:r w:rsidRPr="0071407D">
        <w:rPr>
          <w:b/>
          <w:bCs/>
        </w:rPr>
        <w:tab/>
      </w:r>
      <w:r w:rsidRPr="0071407D">
        <w:rPr>
          <w:b/>
          <w:bCs/>
        </w:rPr>
        <w:tab/>
      </w:r>
      <w:r w:rsidRPr="0071407D">
        <w:rPr>
          <w:b/>
          <w:bCs/>
        </w:rPr>
        <w:tab/>
      </w:r>
      <w:r w:rsidRPr="0071407D">
        <w:rPr>
          <w:b/>
          <w:bCs/>
        </w:rPr>
        <w:tab/>
      </w:r>
      <w:r w:rsidRPr="0071407D">
        <w:rPr>
          <w:b/>
          <w:bCs/>
        </w:rPr>
        <w:tab/>
        <w:t xml:space="preserve">         Sprzedający:   </w:t>
      </w:r>
    </w:p>
    <w:p w14:paraId="3B31E502" w14:textId="77777777" w:rsidR="002A69A3" w:rsidRPr="0071407D" w:rsidRDefault="002A69A3" w:rsidP="00173F31">
      <w:pPr>
        <w:spacing w:after="0" w:line="240" w:lineRule="auto"/>
        <w:jc w:val="both"/>
        <w:rPr>
          <w:b/>
          <w:bCs/>
        </w:rPr>
      </w:pPr>
    </w:p>
    <w:p w14:paraId="6D685147" w14:textId="77777777" w:rsidR="00173F31" w:rsidRPr="0071407D" w:rsidRDefault="00173F31" w:rsidP="00173F31">
      <w:pPr>
        <w:spacing w:after="0" w:line="240" w:lineRule="auto"/>
        <w:jc w:val="both"/>
      </w:pPr>
    </w:p>
    <w:p w14:paraId="1BEE5CE9" w14:textId="77777777" w:rsidR="002A69A3" w:rsidRPr="0071407D" w:rsidRDefault="002A69A3" w:rsidP="00173F31">
      <w:pPr>
        <w:spacing w:after="0" w:line="240" w:lineRule="auto"/>
        <w:jc w:val="both"/>
      </w:pPr>
    </w:p>
    <w:p w14:paraId="1D8E7333" w14:textId="77777777" w:rsidR="002A69A3" w:rsidRPr="0071407D" w:rsidRDefault="002A69A3" w:rsidP="00173F31">
      <w:pPr>
        <w:spacing w:after="0" w:line="240" w:lineRule="auto"/>
        <w:jc w:val="both"/>
      </w:pPr>
    </w:p>
    <w:p w14:paraId="19882537" w14:textId="77777777" w:rsidR="00173F31" w:rsidRPr="0071407D" w:rsidRDefault="00173F31" w:rsidP="00173F31">
      <w:pPr>
        <w:spacing w:after="0" w:line="240" w:lineRule="auto"/>
        <w:jc w:val="both"/>
      </w:pPr>
      <w:r w:rsidRPr="0071407D">
        <w:t>.......................................</w:t>
      </w:r>
      <w:r w:rsidRPr="0071407D">
        <w:tab/>
      </w:r>
      <w:r w:rsidRPr="0071407D">
        <w:tab/>
      </w:r>
      <w:r w:rsidRPr="0071407D">
        <w:tab/>
      </w:r>
      <w:r w:rsidRPr="0071407D">
        <w:tab/>
      </w:r>
      <w:r w:rsidRPr="0071407D">
        <w:tab/>
      </w:r>
      <w:r w:rsidRPr="0071407D">
        <w:tab/>
        <w:t>.......................................</w:t>
      </w:r>
    </w:p>
    <w:p w14:paraId="560311E5" w14:textId="6644A192" w:rsidR="00173F31" w:rsidRPr="0041491D" w:rsidRDefault="00173F31" w:rsidP="00173F31">
      <w:pPr>
        <w:spacing w:after="0" w:line="240" w:lineRule="auto"/>
        <w:jc w:val="both"/>
      </w:pPr>
      <w:r w:rsidRPr="0071407D">
        <w:t xml:space="preserve">        (czytelny podpis)</w:t>
      </w:r>
      <w:r w:rsidRPr="0071407D"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41491D">
        <w:t>(czytelny podpis)</w:t>
      </w:r>
    </w:p>
    <w:sectPr w:rsidR="00173F31" w:rsidRPr="0041491D" w:rsidSect="00C97915">
      <w:headerReference w:type="default" r:id="rId8"/>
      <w:footerReference w:type="even" r:id="rId9"/>
      <w:footerReference w:type="default" r:id="rId10"/>
      <w:pgSz w:w="11906" w:h="16838"/>
      <w:pgMar w:top="1560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1DD10" w14:textId="77777777" w:rsidR="00BB7044" w:rsidRDefault="00BB7044" w:rsidP="00F35D31">
      <w:pPr>
        <w:spacing w:after="0" w:line="240" w:lineRule="auto"/>
      </w:pPr>
      <w:r>
        <w:separator/>
      </w:r>
    </w:p>
  </w:endnote>
  <w:endnote w:type="continuationSeparator" w:id="0">
    <w:p w14:paraId="22F485A9" w14:textId="77777777" w:rsidR="00BB7044" w:rsidRDefault="00BB7044" w:rsidP="00F35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770395583"/>
      <w:docPartObj>
        <w:docPartGallery w:val="Page Numbers (Bottom of Page)"/>
        <w:docPartUnique/>
      </w:docPartObj>
    </w:sdtPr>
    <w:sdtContent>
      <w:p w14:paraId="0B1DC7C2" w14:textId="5A2AA65B" w:rsidR="00F35D31" w:rsidRDefault="00F35D31" w:rsidP="00F62326">
        <w:pPr>
          <w:pStyle w:val="Stopka"/>
          <w:framePr w:wrap="none" w:vAnchor="text" w:hAnchor="margin" w:xAlign="inside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04B76802" w14:textId="77777777" w:rsidR="00F35D31" w:rsidRDefault="00F35D31" w:rsidP="00F35D31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762211959"/>
      <w:docPartObj>
        <w:docPartGallery w:val="Page Numbers (Bottom of Page)"/>
        <w:docPartUnique/>
      </w:docPartObj>
    </w:sdtPr>
    <w:sdtEndPr>
      <w:rPr>
        <w:rStyle w:val="Numerstrony"/>
        <w:color w:val="FFFFFF" w:themeColor="background1"/>
      </w:rPr>
    </w:sdtEndPr>
    <w:sdtContent>
      <w:p w14:paraId="12CB49CA" w14:textId="1ED08BB6" w:rsidR="00F35D31" w:rsidRPr="00C97915" w:rsidRDefault="00F35D31" w:rsidP="00E43950">
        <w:pPr>
          <w:pStyle w:val="Stopka"/>
          <w:framePr w:wrap="none" w:vAnchor="text" w:hAnchor="margin" w:xAlign="inside" w:y="1"/>
          <w:rPr>
            <w:rStyle w:val="Numerstrony"/>
            <w:color w:val="FFFFFF" w:themeColor="background1"/>
          </w:rPr>
        </w:pPr>
        <w:r w:rsidRPr="00C97915">
          <w:rPr>
            <w:rStyle w:val="Numerstrony"/>
            <w:color w:val="FFFFFF" w:themeColor="background1"/>
          </w:rPr>
          <w:fldChar w:fldCharType="begin"/>
        </w:r>
        <w:r w:rsidRPr="00C97915">
          <w:rPr>
            <w:rStyle w:val="Numerstrony"/>
            <w:color w:val="FFFFFF" w:themeColor="background1"/>
          </w:rPr>
          <w:instrText xml:space="preserve"> PAGE </w:instrText>
        </w:r>
        <w:r w:rsidRPr="00C97915">
          <w:rPr>
            <w:rStyle w:val="Numerstrony"/>
            <w:color w:val="FFFFFF" w:themeColor="background1"/>
          </w:rPr>
          <w:fldChar w:fldCharType="separate"/>
        </w:r>
        <w:r w:rsidRPr="00C97915">
          <w:rPr>
            <w:rStyle w:val="Numerstrony"/>
            <w:noProof/>
            <w:color w:val="FFFFFF" w:themeColor="background1"/>
          </w:rPr>
          <w:t>1</w:t>
        </w:r>
        <w:r w:rsidRPr="00C97915">
          <w:rPr>
            <w:rStyle w:val="Numerstrony"/>
            <w:color w:val="FFFFFF" w:themeColor="background1"/>
          </w:rPr>
          <w:fldChar w:fldCharType="end"/>
        </w:r>
      </w:p>
    </w:sdtContent>
  </w:sdt>
  <w:p w14:paraId="49AD2758" w14:textId="77777777" w:rsidR="00F35D31" w:rsidRDefault="00F35D31" w:rsidP="00E43950">
    <w:pPr>
      <w:pStyle w:val="Stopka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8E6A4" w14:textId="77777777" w:rsidR="00BB7044" w:rsidRDefault="00BB7044" w:rsidP="00F35D31">
      <w:pPr>
        <w:spacing w:after="0" w:line="240" w:lineRule="auto"/>
      </w:pPr>
      <w:r>
        <w:separator/>
      </w:r>
    </w:p>
  </w:footnote>
  <w:footnote w:type="continuationSeparator" w:id="0">
    <w:p w14:paraId="1E5D9DB8" w14:textId="77777777" w:rsidR="00BB7044" w:rsidRDefault="00BB7044" w:rsidP="00F35D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EA5C2" w14:textId="17633872" w:rsidR="00F35D31" w:rsidRDefault="00173F31" w:rsidP="00F35D31">
    <w:pPr>
      <w:pStyle w:val="Nagwek"/>
      <w:jc w:val="center"/>
    </w:pPr>
    <w:r>
      <w:rPr>
        <w:noProof/>
      </w:rPr>
      <w:drawing>
        <wp:inline distT="0" distB="0" distL="0" distR="0" wp14:anchorId="54791D71" wp14:editId="456B6273">
          <wp:extent cx="5753100" cy="358140"/>
          <wp:effectExtent l="0" t="0" r="0" b="3810"/>
          <wp:docPr id="61075924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C2CAF"/>
    <w:multiLevelType w:val="multilevel"/>
    <w:tmpl w:val="E64A647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233B9"/>
    <w:multiLevelType w:val="hybridMultilevel"/>
    <w:tmpl w:val="0AB4F3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760225">
    <w:abstractNumId w:val="0"/>
  </w:num>
  <w:num w:numId="2" w16cid:durableId="861892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39"/>
    <w:rsid w:val="00005DCA"/>
    <w:rsid w:val="00017A82"/>
    <w:rsid w:val="00092AD9"/>
    <w:rsid w:val="000A0E7D"/>
    <w:rsid w:val="00123CF7"/>
    <w:rsid w:val="00125206"/>
    <w:rsid w:val="00167C4B"/>
    <w:rsid w:val="00173F31"/>
    <w:rsid w:val="001E2C5D"/>
    <w:rsid w:val="001E679B"/>
    <w:rsid w:val="00202F79"/>
    <w:rsid w:val="0021264D"/>
    <w:rsid w:val="00242146"/>
    <w:rsid w:val="002700C1"/>
    <w:rsid w:val="0028360D"/>
    <w:rsid w:val="002923F5"/>
    <w:rsid w:val="00292628"/>
    <w:rsid w:val="002A69A3"/>
    <w:rsid w:val="002B2D0E"/>
    <w:rsid w:val="002C3084"/>
    <w:rsid w:val="002E7A1B"/>
    <w:rsid w:val="00311447"/>
    <w:rsid w:val="0031572C"/>
    <w:rsid w:val="0038343C"/>
    <w:rsid w:val="00397B45"/>
    <w:rsid w:val="003A1F9C"/>
    <w:rsid w:val="0041491D"/>
    <w:rsid w:val="00457D1C"/>
    <w:rsid w:val="0048715E"/>
    <w:rsid w:val="004B1B9C"/>
    <w:rsid w:val="004D5A48"/>
    <w:rsid w:val="0052703D"/>
    <w:rsid w:val="00543435"/>
    <w:rsid w:val="00552B6F"/>
    <w:rsid w:val="00565BA8"/>
    <w:rsid w:val="00583F00"/>
    <w:rsid w:val="00597743"/>
    <w:rsid w:val="005E152E"/>
    <w:rsid w:val="006124D7"/>
    <w:rsid w:val="0062476E"/>
    <w:rsid w:val="00643561"/>
    <w:rsid w:val="00662E63"/>
    <w:rsid w:val="00674EF9"/>
    <w:rsid w:val="006947D8"/>
    <w:rsid w:val="006C24EA"/>
    <w:rsid w:val="007023E1"/>
    <w:rsid w:val="00702EF5"/>
    <w:rsid w:val="0071407D"/>
    <w:rsid w:val="007414FA"/>
    <w:rsid w:val="00762EE5"/>
    <w:rsid w:val="0078658D"/>
    <w:rsid w:val="00786C73"/>
    <w:rsid w:val="00794331"/>
    <w:rsid w:val="007970EB"/>
    <w:rsid w:val="007A56EA"/>
    <w:rsid w:val="007B272D"/>
    <w:rsid w:val="007C740F"/>
    <w:rsid w:val="008106D0"/>
    <w:rsid w:val="008252B8"/>
    <w:rsid w:val="00837966"/>
    <w:rsid w:val="00846785"/>
    <w:rsid w:val="008857C9"/>
    <w:rsid w:val="008D2580"/>
    <w:rsid w:val="008E78D6"/>
    <w:rsid w:val="00900671"/>
    <w:rsid w:val="0095684C"/>
    <w:rsid w:val="0097245C"/>
    <w:rsid w:val="0098246E"/>
    <w:rsid w:val="009C7218"/>
    <w:rsid w:val="00A118BE"/>
    <w:rsid w:val="00A22342"/>
    <w:rsid w:val="00A630A0"/>
    <w:rsid w:val="00A93B31"/>
    <w:rsid w:val="00AA0944"/>
    <w:rsid w:val="00AD0099"/>
    <w:rsid w:val="00B2087C"/>
    <w:rsid w:val="00B350FE"/>
    <w:rsid w:val="00B83A80"/>
    <w:rsid w:val="00B90739"/>
    <w:rsid w:val="00BB7044"/>
    <w:rsid w:val="00C1617D"/>
    <w:rsid w:val="00C17F6A"/>
    <w:rsid w:val="00C43AD1"/>
    <w:rsid w:val="00C5513D"/>
    <w:rsid w:val="00C60480"/>
    <w:rsid w:val="00C7193C"/>
    <w:rsid w:val="00C87DFB"/>
    <w:rsid w:val="00C97915"/>
    <w:rsid w:val="00CA2D69"/>
    <w:rsid w:val="00CC2039"/>
    <w:rsid w:val="00CE5E2A"/>
    <w:rsid w:val="00CF3E29"/>
    <w:rsid w:val="00D62B62"/>
    <w:rsid w:val="00D76437"/>
    <w:rsid w:val="00D76907"/>
    <w:rsid w:val="00D80093"/>
    <w:rsid w:val="00E0440B"/>
    <w:rsid w:val="00E23D62"/>
    <w:rsid w:val="00E37B03"/>
    <w:rsid w:val="00E43950"/>
    <w:rsid w:val="00E77BEE"/>
    <w:rsid w:val="00E858FF"/>
    <w:rsid w:val="00EB7225"/>
    <w:rsid w:val="00F053B6"/>
    <w:rsid w:val="00F11C89"/>
    <w:rsid w:val="00F11E8A"/>
    <w:rsid w:val="00F350C5"/>
    <w:rsid w:val="00F35D31"/>
    <w:rsid w:val="00F47A74"/>
    <w:rsid w:val="00F774C0"/>
    <w:rsid w:val="00F835AD"/>
    <w:rsid w:val="00FA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3F86A"/>
  <w15:chartTrackingRefBased/>
  <w15:docId w15:val="{B72C1DD3-88F5-AD46-919F-8485C889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07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7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907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907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907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907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907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907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907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07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7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907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9073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9073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9073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9073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9073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9073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907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907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907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907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907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9073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9073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9073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907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9073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9073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D31"/>
  </w:style>
  <w:style w:type="paragraph" w:styleId="Stopka">
    <w:name w:val="footer"/>
    <w:basedOn w:val="Normalny"/>
    <w:link w:val="StopkaZnak"/>
    <w:uiPriority w:val="99"/>
    <w:unhideWhenUsed/>
    <w:rsid w:val="00F35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D31"/>
  </w:style>
  <w:style w:type="character" w:styleId="Numerstrony">
    <w:name w:val="page number"/>
    <w:basedOn w:val="Domylnaczcionkaakapitu"/>
    <w:uiPriority w:val="99"/>
    <w:semiHidden/>
    <w:unhideWhenUsed/>
    <w:rsid w:val="00F35D31"/>
  </w:style>
  <w:style w:type="character" w:styleId="Hipercze">
    <w:name w:val="Hyperlink"/>
    <w:basedOn w:val="Domylnaczcionkaakapitu"/>
    <w:uiPriority w:val="99"/>
    <w:unhideWhenUsed/>
    <w:rsid w:val="008106D0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6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tacja@przystanek-pierogarn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Amadeusz Szewczyk</dc:creator>
  <cp:keywords/>
  <dc:description/>
  <cp:lastModifiedBy>Artur Michałek</cp:lastModifiedBy>
  <cp:revision>4</cp:revision>
  <cp:lastPrinted>2025-06-03T11:21:00Z</cp:lastPrinted>
  <dcterms:created xsi:type="dcterms:W3CDTF">2025-12-04T13:27:00Z</dcterms:created>
  <dcterms:modified xsi:type="dcterms:W3CDTF">2025-12-04T13:28:00Z</dcterms:modified>
</cp:coreProperties>
</file>